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7" w:rsidRPr="004B1AE6" w:rsidRDefault="00026D07" w:rsidP="00026D07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4B1AE6">
        <w:rPr>
          <w:rFonts w:ascii="Arial Narrow" w:hAnsi="Arial Narrow"/>
          <w:b/>
          <w:sz w:val="24"/>
          <w:szCs w:val="24"/>
          <w:u w:val="single"/>
        </w:rPr>
        <w:t>ANEXO IV</w:t>
      </w:r>
    </w:p>
    <w:p w:rsidR="00026D07" w:rsidRPr="004B1AE6" w:rsidRDefault="00026D07" w:rsidP="00026D07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1AE6">
        <w:rPr>
          <w:rFonts w:ascii="Arial Narrow" w:hAnsi="Arial Narrow"/>
          <w:b/>
          <w:sz w:val="24"/>
          <w:szCs w:val="24"/>
          <w:u w:val="single"/>
        </w:rPr>
        <w:t>EDITAL DE PREGÃO PRESENCIAL Nº 01/2018.</w:t>
      </w:r>
    </w:p>
    <w:p w:rsidR="00026D07" w:rsidRPr="004B1AE6" w:rsidRDefault="00026D07" w:rsidP="00026D07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1AE6">
        <w:rPr>
          <w:rFonts w:ascii="Arial Narrow" w:hAnsi="Arial Narrow"/>
          <w:b/>
          <w:sz w:val="24"/>
          <w:szCs w:val="24"/>
          <w:u w:val="single"/>
        </w:rPr>
        <w:t>Modelo de Proposta</w:t>
      </w:r>
    </w:p>
    <w:tbl>
      <w:tblPr>
        <w:tblW w:w="10270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992"/>
        <w:gridCol w:w="851"/>
        <w:gridCol w:w="4461"/>
        <w:gridCol w:w="1110"/>
        <w:gridCol w:w="1134"/>
        <w:gridCol w:w="1067"/>
      </w:tblGrid>
      <w:tr w:rsidR="00026D07" w:rsidRPr="004B1AE6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Quant.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Unid.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Descrição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Marca/</w:t>
            </w:r>
          </w:p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Valor Unitário</w:t>
            </w:r>
          </w:p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(R$)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Valor Total</w:t>
            </w:r>
          </w:p>
          <w:p w:rsidR="00026D07" w:rsidRPr="004B1AE6" w:rsidRDefault="00026D07" w:rsidP="00D400D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(R$)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PCT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 xml:space="preserve">ACUCAR CRISTAL 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composição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origem vegetal, sacarose de</w:t>
            </w:r>
            <w:r w:rsidRPr="004B1AE6">
              <w:rPr>
                <w:rFonts w:ascii="Arial Narrow" w:hAnsi="Arial Narrow"/>
                <w:sz w:val="24"/>
                <w:szCs w:val="24"/>
              </w:rPr>
              <w:br/>
              <w:t>cana de açúcar, apli</w:t>
            </w:r>
            <w:r>
              <w:rPr>
                <w:rFonts w:ascii="Arial Narrow" w:hAnsi="Arial Narrow"/>
                <w:sz w:val="24"/>
                <w:szCs w:val="24"/>
              </w:rPr>
              <w:t xml:space="preserve">cação adoçante, características </w:t>
            </w:r>
            <w:r w:rsidRPr="004B1AE6">
              <w:rPr>
                <w:rFonts w:ascii="Arial Narrow" w:hAnsi="Arial Narrow"/>
                <w:sz w:val="24"/>
                <w:szCs w:val="24"/>
              </w:rPr>
              <w:t>adicionais 1ª qualidade.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Acondicionado em pacote de </w:t>
            </w: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5kg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8,98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538,80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VD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 xml:space="preserve">ADOCANTE LIQUIDO </w:t>
            </w:r>
            <w:proofErr w:type="gramStart"/>
            <w:r w:rsidRPr="004B1AE6">
              <w:rPr>
                <w:rFonts w:ascii="Arial Narrow" w:hAnsi="Arial Narrow"/>
                <w:b/>
                <w:sz w:val="24"/>
                <w:szCs w:val="24"/>
              </w:rPr>
              <w:t>100ml</w:t>
            </w:r>
            <w:proofErr w:type="gramEnd"/>
            <w:r w:rsidRPr="004B1AE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Referência de qualidade: Marca</w:t>
            </w:r>
            <w:proofErr w:type="gramStart"/>
            <w:r w:rsidRPr="004B1AE6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gramEnd"/>
            <w:r w:rsidRPr="004B1AE6">
              <w:rPr>
                <w:rFonts w:ascii="Arial Narrow" w:hAnsi="Arial Narrow"/>
                <w:b/>
                <w:sz w:val="24"/>
                <w:szCs w:val="24"/>
              </w:rPr>
              <w:t>Zero Cal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3,85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15,40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AGUA SANITARIA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composição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química hipoclorito de sódio,</w:t>
            </w:r>
            <w:r w:rsidRPr="004B1AE6">
              <w:rPr>
                <w:rFonts w:ascii="Arial Narrow" w:hAnsi="Arial Narrow"/>
                <w:sz w:val="24"/>
                <w:szCs w:val="24"/>
              </w:rPr>
              <w:br/>
              <w:t xml:space="preserve">hidróxido de sódio, </w:t>
            </w:r>
            <w:r>
              <w:rPr>
                <w:rFonts w:ascii="Arial Narrow" w:hAnsi="Arial Narrow"/>
                <w:sz w:val="24"/>
                <w:szCs w:val="24"/>
              </w:rPr>
              <w:t xml:space="preserve">cloreto, teor cloro ativo varia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de 2 </w:t>
            </w:r>
            <w:r>
              <w:rPr>
                <w:rFonts w:ascii="Arial Narrow" w:hAnsi="Arial Narrow"/>
                <w:sz w:val="24"/>
                <w:szCs w:val="24"/>
              </w:rPr>
              <w:t xml:space="preserve">a 2,50, </w:t>
            </w:r>
            <w:r w:rsidRPr="004B1AE6">
              <w:rPr>
                <w:rFonts w:ascii="Arial Narrow" w:hAnsi="Arial Narrow"/>
                <w:sz w:val="24"/>
                <w:szCs w:val="24"/>
              </w:rPr>
              <w:t>cor incolor, aplicação lavagem e alvejante de roupas,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banheiros e pias. Acondic</w:t>
            </w:r>
            <w:r>
              <w:rPr>
                <w:rFonts w:ascii="Arial Narrow" w:hAnsi="Arial Narrow"/>
                <w:sz w:val="24"/>
                <w:szCs w:val="24"/>
              </w:rPr>
              <w:t>ionado em embalagem de 1 litro.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>Referência de qualidade: Marca Q-Boa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55,80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ALCOOL COMUM LIQUIDO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etilico</w:t>
            </w:r>
            <w:proofErr w:type="spellEnd"/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hidratado, 92,8ºINPM,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utilizado na limpeza doméstica, vidros, fórmicas, pisos,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azulejos. Acondicionado em embalagem de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1 litro.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1AE6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4B1AE6">
              <w:rPr>
                <w:rFonts w:ascii="Arial Narrow" w:hAnsi="Arial Narrow"/>
                <w:b/>
                <w:sz w:val="24"/>
                <w:szCs w:val="24"/>
              </w:rPr>
              <w:t>Coperalcool</w:t>
            </w:r>
            <w:proofErr w:type="spellEnd"/>
            <w:r w:rsidRPr="004B1AE6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7,89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118,35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>ALCOOL ETILICO GEL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hidratado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>, concentração 65º INPM,</w:t>
            </w:r>
            <w:r w:rsidRPr="004B1AE6">
              <w:rPr>
                <w:rFonts w:ascii="Arial Narrow" w:hAnsi="Arial Narrow"/>
                <w:sz w:val="24"/>
                <w:szCs w:val="24"/>
              </w:rPr>
              <w:br/>
              <w:t>embalagem com peso liquido mínimo de 500g.</w:t>
            </w:r>
          </w:p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4E072D">
              <w:rPr>
                <w:rFonts w:ascii="Arial Narrow" w:hAnsi="Arial Narrow"/>
                <w:b/>
                <w:sz w:val="24"/>
                <w:szCs w:val="24"/>
              </w:rPr>
              <w:t>Coperalcool</w:t>
            </w:r>
            <w:proofErr w:type="spellEnd"/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5,29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79,35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>AMACIANTE DE ROUPAS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aspecto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físico líquido viscoso;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composição: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tensoativo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 xml:space="preserve"> não iônico, coadjuvante,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alcalinizante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>; aplicação em artigos têxteis; características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adicionais: líquido concentrado,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solúvel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em água, base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neutra. Acondicionado em embalagem de 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litros.</w:t>
            </w:r>
          </w:p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4E072D">
              <w:rPr>
                <w:rFonts w:ascii="Arial Narrow" w:hAnsi="Arial Narrow"/>
                <w:b/>
                <w:sz w:val="24"/>
                <w:szCs w:val="24"/>
              </w:rPr>
              <w:t>Confort</w:t>
            </w:r>
            <w:proofErr w:type="spellEnd"/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4E072D">
              <w:rPr>
                <w:rFonts w:ascii="Arial Narrow" w:hAnsi="Arial Narrow"/>
                <w:b/>
                <w:sz w:val="24"/>
                <w:szCs w:val="24"/>
              </w:rPr>
              <w:t>Mon</w:t>
            </w:r>
            <w:proofErr w:type="spellEnd"/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E072D">
              <w:rPr>
                <w:rFonts w:ascii="Arial Narrow" w:hAnsi="Arial Narrow"/>
                <w:b/>
                <w:sz w:val="24"/>
                <w:szCs w:val="24"/>
              </w:rPr>
              <w:t>Bijou</w:t>
            </w:r>
            <w:proofErr w:type="spellEnd"/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6,75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33,75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>CAFE EM PO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extra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forte. Características sensoriais: </w:t>
            </w:r>
            <w:r w:rsidRPr="004B1AE6">
              <w:rPr>
                <w:rFonts w:ascii="Arial Narrow" w:hAnsi="Arial Narrow"/>
                <w:sz w:val="24"/>
                <w:szCs w:val="24"/>
              </w:rPr>
              <w:t>Tipo de</w:t>
            </w:r>
            <w:r w:rsidRPr="004B1AE6">
              <w:rPr>
                <w:rFonts w:ascii="Arial Narrow" w:hAnsi="Arial Narrow"/>
                <w:sz w:val="24"/>
                <w:szCs w:val="24"/>
              </w:rPr>
              <w:br/>
              <w:t xml:space="preserve">café: arábica e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conilon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>; Aroma: intenso; Sabor: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intenso;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Bebida: rio; Corpo: encorpado;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Moagem: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fina ou media;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Torração: média.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Acond</w:t>
            </w:r>
            <w:r>
              <w:rPr>
                <w:rFonts w:ascii="Arial Narrow" w:hAnsi="Arial Narrow"/>
                <w:sz w:val="24"/>
                <w:szCs w:val="24"/>
              </w:rPr>
              <w:t xml:space="preserve">icionado em embalagem de 500gr. </w:t>
            </w:r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</w:t>
            </w:r>
            <w:proofErr w:type="gramStart"/>
            <w:r w:rsidRPr="004E072D">
              <w:rPr>
                <w:rFonts w:ascii="Arial Narrow" w:hAnsi="Arial Narrow"/>
                <w:b/>
                <w:sz w:val="24"/>
                <w:szCs w:val="24"/>
              </w:rPr>
              <w:t>Marca</w:t>
            </w:r>
            <w:proofErr w:type="gramEnd"/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 Meridiano, Três Corações, Número um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19,78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2.967,00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>CLORO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puro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de uso domiciliar, acondicionado em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embalagem plástica de 1 ou 2 litros.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104,00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PCT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>COPO DESCARTAVEL 200 ML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material plástico </w:t>
            </w:r>
            <w:r w:rsidRPr="004B1AE6">
              <w:rPr>
                <w:rFonts w:ascii="Arial Narrow" w:hAnsi="Arial Narrow"/>
                <w:sz w:val="24"/>
                <w:szCs w:val="24"/>
              </w:rPr>
              <w:t>transparente. As resinas</w:t>
            </w:r>
            <w:r>
              <w:rPr>
                <w:rFonts w:ascii="Arial Narrow" w:hAnsi="Arial Narrow"/>
                <w:sz w:val="24"/>
                <w:szCs w:val="24"/>
              </w:rPr>
              <w:t xml:space="preserve"> termoplásticas, aditivos e/ou </w:t>
            </w:r>
            <w:r w:rsidRPr="004B1AE6">
              <w:rPr>
                <w:rFonts w:ascii="Arial Narrow" w:hAnsi="Arial Narrow"/>
                <w:sz w:val="24"/>
                <w:szCs w:val="24"/>
              </w:rPr>
              <w:t>pigmentos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empregado</w:t>
            </w:r>
            <w:r>
              <w:rPr>
                <w:rFonts w:ascii="Arial Narrow" w:hAnsi="Arial Narrow"/>
                <w:sz w:val="24"/>
                <w:szCs w:val="24"/>
              </w:rPr>
              <w:t xml:space="preserve">s na fabricação dos copos devem </w:t>
            </w:r>
            <w:r w:rsidRPr="004B1AE6">
              <w:rPr>
                <w:rFonts w:ascii="Arial Narrow" w:hAnsi="Arial Narrow"/>
                <w:sz w:val="24"/>
                <w:szCs w:val="24"/>
              </w:rPr>
              <w:t>obedecer às</w:t>
            </w:r>
            <w:r>
              <w:rPr>
                <w:rFonts w:ascii="Arial Narrow" w:hAnsi="Arial Narrow"/>
                <w:sz w:val="24"/>
                <w:szCs w:val="24"/>
              </w:rPr>
              <w:t xml:space="preserve"> exigências da NBR14865 (2012). Os copos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devem ser homogêneos, isentos de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materiais estranhos,</w:t>
            </w:r>
            <w:r>
              <w:rPr>
                <w:rFonts w:ascii="Arial Narrow" w:hAnsi="Arial Narrow"/>
                <w:sz w:val="24"/>
                <w:szCs w:val="24"/>
              </w:rPr>
              <w:t xml:space="preserve"> bolhas, rachaduras, furos e deformações, bordas afiadas e rebarbas, nem </w:t>
            </w:r>
            <w:r w:rsidRPr="004B1AE6">
              <w:rPr>
                <w:rFonts w:ascii="Arial Narrow" w:hAnsi="Arial Narrow"/>
                <w:sz w:val="24"/>
                <w:szCs w:val="24"/>
              </w:rPr>
              <w:t>apresenta</w:t>
            </w:r>
            <w:r>
              <w:rPr>
                <w:rFonts w:ascii="Arial Narrow" w:hAnsi="Arial Narrow"/>
                <w:sz w:val="24"/>
                <w:szCs w:val="24"/>
              </w:rPr>
              <w:t xml:space="preserve">r sujidade. Embalagem primária: </w:t>
            </w:r>
            <w:r w:rsidRPr="004B1AE6">
              <w:rPr>
                <w:rFonts w:ascii="Arial Narrow" w:hAnsi="Arial Narrow"/>
                <w:sz w:val="24"/>
                <w:szCs w:val="24"/>
              </w:rPr>
              <w:t>sacos plástic</w:t>
            </w:r>
            <w:r>
              <w:rPr>
                <w:rFonts w:ascii="Arial Narrow" w:hAnsi="Arial Narrow"/>
                <w:sz w:val="24"/>
                <w:szCs w:val="24"/>
              </w:rPr>
              <w:t xml:space="preserve">os (pacotes) com 100 copos cada com </w:t>
            </w:r>
            <w:r w:rsidRPr="004B1AE6">
              <w:rPr>
                <w:rFonts w:ascii="Arial Narrow" w:hAnsi="Arial Narrow"/>
                <w:sz w:val="24"/>
                <w:szCs w:val="24"/>
              </w:rPr>
              <w:t>identifi</w:t>
            </w:r>
            <w:r>
              <w:rPr>
                <w:rFonts w:ascii="Arial Narrow" w:hAnsi="Arial Narrow"/>
                <w:sz w:val="24"/>
                <w:szCs w:val="24"/>
              </w:rPr>
              <w:t xml:space="preserve">cação do fabricante, quantidade acondicionada, capacidade total, peso mínimo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de cada </w:t>
            </w:r>
            <w:r>
              <w:rPr>
                <w:rFonts w:ascii="Arial Narrow" w:hAnsi="Arial Narrow"/>
                <w:sz w:val="24"/>
                <w:szCs w:val="24"/>
              </w:rPr>
              <w:t xml:space="preserve">copo, bem como demais informações </w:t>
            </w:r>
            <w:r w:rsidRPr="004B1AE6">
              <w:rPr>
                <w:rFonts w:ascii="Arial Narrow" w:hAnsi="Arial Narrow"/>
                <w:sz w:val="24"/>
                <w:szCs w:val="24"/>
              </w:rPr>
              <w:t>exig</w:t>
            </w:r>
            <w:r>
              <w:rPr>
                <w:rFonts w:ascii="Arial Narrow" w:hAnsi="Arial Narrow"/>
                <w:sz w:val="24"/>
                <w:szCs w:val="24"/>
              </w:rPr>
              <w:t xml:space="preserve">idas na legislação em vigor. Os copos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devem ter gr</w:t>
            </w:r>
            <w:r>
              <w:rPr>
                <w:rFonts w:ascii="Arial Narrow" w:hAnsi="Arial Narrow"/>
                <w:sz w:val="24"/>
                <w:szCs w:val="24"/>
              </w:rPr>
              <w:t xml:space="preserve">avado em relevo, com caracteres </w:t>
            </w:r>
            <w:r w:rsidRPr="004B1AE6">
              <w:rPr>
                <w:rFonts w:ascii="Arial Narrow" w:hAnsi="Arial Narrow"/>
                <w:sz w:val="24"/>
                <w:szCs w:val="24"/>
              </w:rPr>
              <w:t>visíveis e d</w:t>
            </w:r>
            <w:r>
              <w:rPr>
                <w:rFonts w:ascii="Arial Narrow" w:hAnsi="Arial Narrow"/>
                <w:sz w:val="24"/>
                <w:szCs w:val="24"/>
              </w:rPr>
              <w:t xml:space="preserve">e forma indelével, pelo menos o seguinte: a) marca ou identificação do fabricante; b) capacidade do copo; c) símbolo </w:t>
            </w:r>
            <w:r w:rsidRPr="004B1AE6">
              <w:rPr>
                <w:rFonts w:ascii="Arial Narrow" w:hAnsi="Arial Narrow"/>
                <w:sz w:val="24"/>
                <w:szCs w:val="24"/>
              </w:rPr>
              <w:t>de iden</w:t>
            </w:r>
            <w:r>
              <w:rPr>
                <w:rFonts w:ascii="Arial Narrow" w:hAnsi="Arial Narrow"/>
                <w:sz w:val="24"/>
                <w:szCs w:val="24"/>
              </w:rPr>
              <w:t>tificação do material para reciclagem, conforme NBR 13230.</w:t>
            </w:r>
          </w:p>
          <w:p w:rsidR="00026D07" w:rsidRPr="004E072D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4E072D">
              <w:rPr>
                <w:rFonts w:ascii="Arial Narrow" w:hAnsi="Arial Narrow"/>
                <w:b/>
                <w:sz w:val="24"/>
                <w:szCs w:val="24"/>
              </w:rPr>
              <w:t>Copobras</w:t>
            </w:r>
            <w:proofErr w:type="spellEnd"/>
            <w:r w:rsidRPr="004E072D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867,00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PCT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COPO DESCARTÁVEL </w:t>
            </w:r>
            <w:proofErr w:type="gram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50ML</w:t>
            </w:r>
            <w:proofErr w:type="gramEnd"/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material plástico </w:t>
            </w:r>
            <w:r w:rsidRPr="004B1AE6">
              <w:rPr>
                <w:rFonts w:ascii="Arial Narrow" w:hAnsi="Arial Narrow"/>
                <w:sz w:val="24"/>
                <w:szCs w:val="24"/>
              </w:rPr>
              <w:t>transparente. Utilização:</w:t>
            </w:r>
            <w:r>
              <w:rPr>
                <w:rFonts w:ascii="Arial Narrow" w:hAnsi="Arial Narrow"/>
                <w:sz w:val="24"/>
                <w:szCs w:val="24"/>
              </w:rPr>
              <w:t xml:space="preserve"> para café. As resinas termoplásticas, aditivos </w:t>
            </w:r>
            <w:r w:rsidRPr="004B1AE6">
              <w:rPr>
                <w:rFonts w:ascii="Arial Narrow" w:hAnsi="Arial Narrow"/>
                <w:sz w:val="24"/>
                <w:szCs w:val="24"/>
              </w:rPr>
              <w:t>e/ou pigmentos empregad</w:t>
            </w:r>
            <w:r>
              <w:rPr>
                <w:rFonts w:ascii="Arial Narrow" w:hAnsi="Arial Narrow"/>
                <w:sz w:val="24"/>
                <w:szCs w:val="24"/>
              </w:rPr>
              <w:t xml:space="preserve">os na fabricação dos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copos </w:t>
            </w:r>
            <w:r>
              <w:rPr>
                <w:rFonts w:ascii="Arial Narrow" w:hAnsi="Arial Narrow"/>
                <w:sz w:val="24"/>
                <w:szCs w:val="24"/>
              </w:rPr>
              <w:t xml:space="preserve">devem obedecer às exigências da </w:t>
            </w:r>
            <w:r w:rsidRPr="004B1AE6">
              <w:rPr>
                <w:rFonts w:ascii="Arial Narrow" w:hAnsi="Arial Narrow"/>
                <w:sz w:val="24"/>
                <w:szCs w:val="24"/>
              </w:rPr>
              <w:t>NBR1</w:t>
            </w:r>
            <w:r>
              <w:rPr>
                <w:rFonts w:ascii="Arial Narrow" w:hAnsi="Arial Narrow"/>
                <w:sz w:val="24"/>
                <w:szCs w:val="24"/>
              </w:rPr>
              <w:t xml:space="preserve">4865 (2012). Os copos devem ser homogêneos, isentos de materiais estranhos, bolhas, rachaduras, furos e deformações, </w:t>
            </w:r>
            <w:r w:rsidRPr="004B1AE6">
              <w:rPr>
                <w:rFonts w:ascii="Arial Narrow" w:hAnsi="Arial Narrow"/>
                <w:sz w:val="24"/>
                <w:szCs w:val="24"/>
              </w:rPr>
              <w:t>bordas afi</w:t>
            </w:r>
            <w:r>
              <w:rPr>
                <w:rFonts w:ascii="Arial Narrow" w:hAnsi="Arial Narrow"/>
                <w:sz w:val="24"/>
                <w:szCs w:val="24"/>
              </w:rPr>
              <w:t xml:space="preserve">adas e rebarbas, nem apresentar </w:t>
            </w:r>
            <w:r w:rsidRPr="004B1AE6">
              <w:rPr>
                <w:rFonts w:ascii="Arial Narrow" w:hAnsi="Arial Narrow"/>
                <w:sz w:val="24"/>
                <w:szCs w:val="24"/>
              </w:rPr>
              <w:t>sujidade. Embalagem primária: saco</w:t>
            </w:r>
            <w:r>
              <w:rPr>
                <w:rFonts w:ascii="Arial Narrow" w:hAnsi="Arial Narrow"/>
                <w:sz w:val="24"/>
                <w:szCs w:val="24"/>
              </w:rPr>
              <w:t xml:space="preserve">s plásticos (pacotes) com 100 copos cada com identificação do fabricante, quantidade </w:t>
            </w:r>
            <w:r w:rsidRPr="004B1AE6">
              <w:rPr>
                <w:rFonts w:ascii="Arial Narrow" w:hAnsi="Arial Narrow"/>
                <w:sz w:val="24"/>
                <w:szCs w:val="24"/>
              </w:rPr>
              <w:t>acondicionada</w:t>
            </w:r>
            <w:r>
              <w:rPr>
                <w:rFonts w:ascii="Arial Narrow" w:hAnsi="Arial Narrow"/>
                <w:sz w:val="24"/>
                <w:szCs w:val="24"/>
              </w:rPr>
              <w:t xml:space="preserve">, capacidade total, peso mínimo de </w:t>
            </w:r>
            <w:r w:rsidRPr="004B1AE6">
              <w:rPr>
                <w:rFonts w:ascii="Arial Narrow" w:hAnsi="Arial Narrow"/>
                <w:sz w:val="24"/>
                <w:szCs w:val="24"/>
              </w:rPr>
              <w:t>cada co</w:t>
            </w:r>
            <w:r>
              <w:rPr>
                <w:rFonts w:ascii="Arial Narrow" w:hAnsi="Arial Narrow"/>
                <w:sz w:val="24"/>
                <w:szCs w:val="24"/>
              </w:rPr>
              <w:t xml:space="preserve">po, bem como demais informações exigidas na legislação em vigor. Os copos devem ter gravado em relevo, </w:t>
            </w:r>
            <w:r w:rsidRPr="004B1AE6">
              <w:rPr>
                <w:rFonts w:ascii="Arial Narrow" w:hAnsi="Arial Narrow"/>
                <w:sz w:val="24"/>
                <w:szCs w:val="24"/>
              </w:rPr>
              <w:t>com caractere</w:t>
            </w:r>
            <w:r>
              <w:rPr>
                <w:rFonts w:ascii="Arial Narrow" w:hAnsi="Arial Narrow"/>
                <w:sz w:val="24"/>
                <w:szCs w:val="24"/>
              </w:rPr>
              <w:t xml:space="preserve">s </w:t>
            </w:r>
            <w:r w:rsidRPr="004B1AE6">
              <w:rPr>
                <w:rFonts w:ascii="Arial Narrow" w:hAnsi="Arial Narrow"/>
                <w:sz w:val="24"/>
                <w:szCs w:val="24"/>
              </w:rPr>
              <w:t>visíveis e d</w:t>
            </w:r>
            <w:r>
              <w:rPr>
                <w:rFonts w:ascii="Arial Narrow" w:hAnsi="Arial Narrow"/>
                <w:sz w:val="24"/>
                <w:szCs w:val="24"/>
              </w:rPr>
              <w:t xml:space="preserve">e forma indelével, pelo menos o </w:t>
            </w:r>
            <w:r w:rsidRPr="004B1AE6">
              <w:rPr>
                <w:rFonts w:ascii="Arial Narrow" w:hAnsi="Arial Narrow"/>
                <w:sz w:val="24"/>
                <w:szCs w:val="24"/>
              </w:rPr>
              <w:t>seguint</w:t>
            </w:r>
            <w:r>
              <w:rPr>
                <w:rFonts w:ascii="Arial Narrow" w:hAnsi="Arial Narrow"/>
                <w:sz w:val="24"/>
                <w:szCs w:val="24"/>
              </w:rPr>
              <w:t>e: a) marca ou identificação do fabricante; b) capacidade do copo; c) símbolo de identificação do material para reciclagem, conforme NBR 13230.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Copobras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1,75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210,00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CERA LIQUIDA INCOLOR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ideal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para cerâmicas, lajotas, ladrilhos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pavifex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cascolac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e sintético; antiderrapante. Em embalagem com no mínimo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750ml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Brilho Fácil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8,89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2.667,00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DESODORIZADOR DE AMBIENTES 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lastRenderedPageBreak/>
              <w:t>aerossol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essência: </w:t>
            </w:r>
            <w:r w:rsidRPr="004B1AE6">
              <w:rPr>
                <w:rFonts w:ascii="Arial Narrow" w:hAnsi="Arial Narrow"/>
                <w:sz w:val="24"/>
                <w:szCs w:val="24"/>
              </w:rPr>
              <w:t>lavan</w:t>
            </w:r>
            <w:r>
              <w:rPr>
                <w:rFonts w:ascii="Arial Narrow" w:hAnsi="Arial Narrow"/>
                <w:sz w:val="24"/>
                <w:szCs w:val="24"/>
              </w:rPr>
              <w:t>da, frasco com no mínimo 350ml.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Bom ar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7,90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316,00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DETERGENTE DE USO GERAL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composição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: conservantes,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tensoativos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aniônicos </w:t>
            </w:r>
            <w:r>
              <w:rPr>
                <w:rFonts w:ascii="Arial Narrow" w:hAnsi="Arial Narrow"/>
                <w:sz w:val="24"/>
                <w:szCs w:val="24"/>
              </w:rPr>
              <w:t xml:space="preserve">biodegradáveis, corretor de pH, </w:t>
            </w:r>
            <w:r w:rsidRPr="004B1AE6">
              <w:rPr>
                <w:rFonts w:ascii="Arial Narrow" w:hAnsi="Arial Narrow"/>
                <w:sz w:val="24"/>
                <w:szCs w:val="24"/>
              </w:rPr>
              <w:t>sequestrante, co</w:t>
            </w:r>
            <w:r>
              <w:rPr>
                <w:rFonts w:ascii="Arial Narrow" w:hAnsi="Arial Narrow"/>
                <w:sz w:val="24"/>
                <w:szCs w:val="24"/>
              </w:rPr>
              <w:t xml:space="preserve">rante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opacificante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espessante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embalagem </w:t>
            </w:r>
            <w:r w:rsidRPr="004B1AE6">
              <w:rPr>
                <w:rFonts w:ascii="Arial Narrow" w:hAnsi="Arial Narrow"/>
                <w:sz w:val="24"/>
                <w:szCs w:val="24"/>
              </w:rPr>
              <w:t>de 500</w:t>
            </w:r>
            <w:r>
              <w:rPr>
                <w:rFonts w:ascii="Arial Narrow" w:hAnsi="Arial Narrow"/>
                <w:sz w:val="24"/>
                <w:szCs w:val="24"/>
              </w:rPr>
              <w:t>ml.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Ajax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357,00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A206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A206A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A206A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206A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A206A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206A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DETERGENTE LÍQUIDO 500 ML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Limpol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Ypê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>, Minuano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1,89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113,40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ESPONJA DE ACO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Bom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Bril</w:t>
            </w:r>
            <w:proofErr w:type="spellEnd"/>
            <w:proofErr w:type="gram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gramEnd"/>
            <w:r w:rsidRPr="00960F07">
              <w:rPr>
                <w:rFonts w:ascii="Arial Narrow" w:hAnsi="Arial Narrow"/>
                <w:b/>
                <w:sz w:val="24"/>
                <w:szCs w:val="24"/>
              </w:rPr>
              <w:t>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1,65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33,00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ESPONJA PARA VASILHAS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dupla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>-face, para limpeza</w:t>
            </w:r>
            <w:r>
              <w:rPr>
                <w:rFonts w:ascii="Arial Narrow" w:hAnsi="Arial Narrow"/>
                <w:sz w:val="24"/>
                <w:szCs w:val="24"/>
              </w:rPr>
              <w:t xml:space="preserve"> em geral. Uma face </w:t>
            </w:r>
            <w:r w:rsidRPr="004B1AE6">
              <w:rPr>
                <w:rFonts w:ascii="Arial Narrow" w:hAnsi="Arial Narrow"/>
                <w:sz w:val="24"/>
                <w:szCs w:val="24"/>
              </w:rPr>
              <w:t>em espuma d</w:t>
            </w:r>
            <w:r>
              <w:rPr>
                <w:rFonts w:ascii="Arial Narrow" w:hAnsi="Arial Narrow"/>
                <w:sz w:val="24"/>
                <w:szCs w:val="24"/>
              </w:rPr>
              <w:t xml:space="preserve">e poliuretano com bactericida e </w:t>
            </w:r>
            <w:r w:rsidRPr="004B1AE6">
              <w:rPr>
                <w:rFonts w:ascii="Arial Narrow" w:hAnsi="Arial Narrow"/>
                <w:sz w:val="24"/>
                <w:szCs w:val="24"/>
              </w:rPr>
              <w:t>outra fibra sin</w:t>
            </w:r>
            <w:r>
              <w:rPr>
                <w:rFonts w:ascii="Arial Narrow" w:hAnsi="Arial Narrow"/>
                <w:sz w:val="24"/>
                <w:szCs w:val="24"/>
              </w:rPr>
              <w:t xml:space="preserve">tética com abrasivo, medindo no mínimo 75 mm de largura x 110 mm de </w:t>
            </w:r>
            <w:r w:rsidRPr="004B1AE6">
              <w:rPr>
                <w:rFonts w:ascii="Arial Narrow" w:hAnsi="Arial Narrow"/>
                <w:sz w:val="24"/>
                <w:szCs w:val="24"/>
              </w:rPr>
              <w:t>co</w:t>
            </w:r>
            <w:r>
              <w:rPr>
                <w:rFonts w:ascii="Arial Narrow" w:hAnsi="Arial Narrow"/>
                <w:sz w:val="24"/>
                <w:szCs w:val="24"/>
              </w:rPr>
              <w:t xml:space="preserve">mprimento x 20 mm de espessura,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antibactérias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>, acomodadas em e</w:t>
            </w:r>
            <w:r>
              <w:rPr>
                <w:rFonts w:ascii="Arial Narrow" w:hAnsi="Arial Narrow"/>
                <w:sz w:val="24"/>
                <w:szCs w:val="24"/>
              </w:rPr>
              <w:t xml:space="preserve">mbalagens contendo 01 a </w:t>
            </w:r>
            <w:r w:rsidRPr="004B1AE6">
              <w:rPr>
                <w:rFonts w:ascii="Arial Narrow" w:hAnsi="Arial Narrow"/>
                <w:sz w:val="24"/>
                <w:szCs w:val="24"/>
              </w:rPr>
              <w:t>04 unidades.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Bom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Brill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 ou semelhante</w:t>
            </w:r>
            <w:r w:rsidRPr="004B1A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0,95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28,50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FLANELA PARA LIMPEZA BRANCA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100% algodão, com </w:t>
            </w:r>
            <w:r w:rsidRPr="004B1AE6">
              <w:rPr>
                <w:rFonts w:ascii="Arial Narrow" w:hAnsi="Arial Narrow"/>
                <w:sz w:val="24"/>
                <w:szCs w:val="24"/>
              </w:rPr>
              <w:t>costura reforçada nas</w:t>
            </w:r>
            <w:r>
              <w:rPr>
                <w:rFonts w:ascii="Arial Narrow" w:hAnsi="Arial Narrow"/>
                <w:sz w:val="24"/>
                <w:szCs w:val="24"/>
              </w:rPr>
              <w:t xml:space="preserve"> bordas, medida mínima: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40cm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x </w:t>
            </w:r>
            <w:r w:rsidRPr="004B1AE6">
              <w:rPr>
                <w:rFonts w:ascii="Arial Narrow" w:hAnsi="Arial Narrow"/>
                <w:sz w:val="24"/>
                <w:szCs w:val="24"/>
              </w:rPr>
              <w:t>60cm.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59,00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MÇ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FOSFORO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material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corpo madeira, tipo curto. Maço </w:t>
            </w:r>
            <w:r w:rsidRPr="004B1AE6">
              <w:rPr>
                <w:rFonts w:ascii="Arial Narrow" w:hAnsi="Arial Narrow"/>
                <w:sz w:val="24"/>
                <w:szCs w:val="24"/>
              </w:rPr>
              <w:t>cont</w:t>
            </w:r>
            <w:r>
              <w:rPr>
                <w:rFonts w:ascii="Arial Narrow" w:hAnsi="Arial Narrow"/>
                <w:sz w:val="24"/>
                <w:szCs w:val="24"/>
              </w:rPr>
              <w:t xml:space="preserve">endo </w:t>
            </w:r>
            <w:r w:rsidRPr="004B1AE6">
              <w:rPr>
                <w:rFonts w:ascii="Arial Narrow" w:hAnsi="Arial Narrow"/>
                <w:sz w:val="24"/>
                <w:szCs w:val="24"/>
              </w:rPr>
              <w:t>no mí</w:t>
            </w:r>
            <w:r>
              <w:rPr>
                <w:rFonts w:ascii="Arial Narrow" w:hAnsi="Arial Narrow"/>
                <w:sz w:val="24"/>
                <w:szCs w:val="24"/>
              </w:rPr>
              <w:t xml:space="preserve">nimo 10 caixas com 40 fósforos. </w:t>
            </w: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Paraná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22,50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LIMPA VIDROS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líquido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embalagem de 500 ml.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Veja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6,29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157,25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LIMPADOR DE USO GERAL </w:t>
            </w:r>
            <w:proofErr w:type="gram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500ml</w:t>
            </w:r>
            <w:proofErr w:type="gramEnd"/>
            <w:r w:rsidRPr="00960F07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Veja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180,00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MANTEIGA COMUM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acondicionadas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em embalagens de </w:t>
            </w:r>
            <w:r w:rsidRPr="004B1AE6">
              <w:rPr>
                <w:rFonts w:ascii="Arial Narrow" w:hAnsi="Arial Narrow"/>
                <w:sz w:val="24"/>
                <w:szCs w:val="24"/>
              </w:rPr>
              <w:t>500gr.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Veneza, Quero-quero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4.080,00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PANO DE PRATO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mater</w:t>
            </w:r>
            <w:r>
              <w:rPr>
                <w:rFonts w:ascii="Arial Narrow" w:hAnsi="Arial Narrow"/>
                <w:sz w:val="24"/>
                <w:szCs w:val="24"/>
              </w:rPr>
              <w:t>ial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: algodão, com alto poder de </w:t>
            </w:r>
            <w:r w:rsidRPr="004B1AE6">
              <w:rPr>
                <w:rFonts w:ascii="Arial Narrow" w:hAnsi="Arial Narrow"/>
                <w:sz w:val="24"/>
                <w:szCs w:val="24"/>
              </w:rPr>
              <w:t>absorção, acabamento em bain</w:t>
            </w:r>
            <w:r>
              <w:rPr>
                <w:rFonts w:ascii="Arial Narrow" w:hAnsi="Arial Narrow"/>
                <w:sz w:val="24"/>
                <w:szCs w:val="24"/>
              </w:rPr>
              <w:t xml:space="preserve">ha nas laterais, tamanho </w:t>
            </w:r>
            <w:r w:rsidRPr="004B1AE6">
              <w:rPr>
                <w:rFonts w:ascii="Arial Narrow" w:hAnsi="Arial Narrow"/>
                <w:sz w:val="24"/>
                <w:szCs w:val="24"/>
              </w:rPr>
              <w:t>mínimo 65cm x 40cm, cor branca.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68,00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PAPEL HIGIENICO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folha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d</w:t>
            </w:r>
            <w:r>
              <w:rPr>
                <w:rFonts w:ascii="Arial Narrow" w:hAnsi="Arial Narrow"/>
                <w:sz w:val="24"/>
                <w:szCs w:val="24"/>
              </w:rPr>
              <w:t xml:space="preserve">upla, extra macio e absorvente, </w:t>
            </w:r>
            <w:r w:rsidRPr="004B1AE6">
              <w:rPr>
                <w:rFonts w:ascii="Arial Narrow" w:hAnsi="Arial Narrow"/>
                <w:sz w:val="24"/>
                <w:szCs w:val="24"/>
              </w:rPr>
              <w:t>virgem extra, produzi</w:t>
            </w:r>
            <w:r>
              <w:rPr>
                <w:rFonts w:ascii="Arial Narrow" w:hAnsi="Arial Narrow"/>
                <w:sz w:val="24"/>
                <w:szCs w:val="24"/>
              </w:rPr>
              <w:t xml:space="preserve">do com 100% fibras virgem, alta </w:t>
            </w:r>
            <w:r w:rsidRPr="004B1AE6">
              <w:rPr>
                <w:rFonts w:ascii="Arial Narrow" w:hAnsi="Arial Narrow"/>
                <w:sz w:val="24"/>
                <w:szCs w:val="24"/>
              </w:rPr>
              <w:t>absorção, branco, re</w:t>
            </w:r>
            <w:r>
              <w:rPr>
                <w:rFonts w:ascii="Arial Narrow" w:hAnsi="Arial Narrow"/>
                <w:sz w:val="24"/>
                <w:szCs w:val="24"/>
              </w:rPr>
              <w:t xml:space="preserve">sistência à tração (para evitar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desperdícios), picotado, pacote com </w:t>
            </w: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rolos, de no mínimo 30 metros cada.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Personal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>, Neve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3,65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803,00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PILHAS AAA alcalina.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Panasonic, Rayovac, Duracell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99,60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PILHAS AA alcalina</w:t>
            </w:r>
            <w:proofErr w:type="gramEnd"/>
            <w:r w:rsidRPr="00960F07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Referência de qualidade: Marca Panasonic, Rayovac, Duracell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26,88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SABONETE 90G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 em barra.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0,98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19,60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SABÃO EM PEDRA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neutro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em embalagens plástica de 1kg, </w:t>
            </w:r>
            <w:r w:rsidRPr="004B1AE6">
              <w:rPr>
                <w:rFonts w:ascii="Arial Narrow" w:hAnsi="Arial Narrow"/>
                <w:sz w:val="24"/>
                <w:szCs w:val="24"/>
              </w:rPr>
              <w:t>contendo apro</w:t>
            </w:r>
            <w:r>
              <w:rPr>
                <w:rFonts w:ascii="Arial Narrow" w:hAnsi="Arial Narrow"/>
                <w:sz w:val="24"/>
                <w:szCs w:val="24"/>
              </w:rPr>
              <w:t>ximadamente 5 unidades de 200g.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Razzo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Ypê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>, Minuano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5,79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57,90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SABÃO EM PÓ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aplicação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>: lim</w:t>
            </w:r>
            <w:r>
              <w:rPr>
                <w:rFonts w:ascii="Arial Narrow" w:hAnsi="Arial Narrow"/>
                <w:sz w:val="24"/>
                <w:szCs w:val="24"/>
              </w:rPr>
              <w:t xml:space="preserve">peza geral, aspecto físico: pó, </w:t>
            </w:r>
            <w:r w:rsidRPr="004B1AE6">
              <w:rPr>
                <w:rFonts w:ascii="Arial Narrow" w:hAnsi="Arial Narrow"/>
                <w:sz w:val="24"/>
                <w:szCs w:val="24"/>
              </w:rPr>
              <w:t>caracterís</w:t>
            </w:r>
            <w:r>
              <w:rPr>
                <w:rFonts w:ascii="Arial Narrow" w:hAnsi="Arial Narrow"/>
                <w:sz w:val="24"/>
                <w:szCs w:val="24"/>
              </w:rPr>
              <w:t xml:space="preserve">ticas adicionais biodegradável. </w:t>
            </w: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acondicion</w:t>
            </w:r>
            <w:r>
              <w:rPr>
                <w:rFonts w:ascii="Arial Narrow" w:hAnsi="Arial Narrow"/>
                <w:sz w:val="24"/>
                <w:szCs w:val="24"/>
              </w:rPr>
              <w:t>ado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em embalagem de 1kg ou 2kg.</w:t>
            </w:r>
          </w:p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Omo, </w:t>
            </w:r>
            <w:proofErr w:type="spell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Ypê</w:t>
            </w:r>
            <w:proofErr w:type="spellEnd"/>
            <w:r w:rsidRPr="00960F07">
              <w:rPr>
                <w:rFonts w:ascii="Arial Narrow" w:hAnsi="Arial Narrow"/>
                <w:b/>
                <w:sz w:val="24"/>
                <w:szCs w:val="24"/>
              </w:rPr>
              <w:t>, Brilhante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5,79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231,60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SACO DESCARTÁVEL P/ LIXO </w:t>
            </w:r>
            <w:proofErr w:type="gram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50 L</w:t>
            </w:r>
            <w:proofErr w:type="gramEnd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 (ROLO)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contendo</w:t>
            </w:r>
            <w:r>
              <w:rPr>
                <w:rFonts w:ascii="Arial Narrow" w:hAnsi="Arial Narrow"/>
                <w:sz w:val="24"/>
                <w:szCs w:val="24"/>
              </w:rPr>
              <w:t xml:space="preserve"> no </w:t>
            </w:r>
            <w:r w:rsidRPr="004B1AE6">
              <w:rPr>
                <w:rFonts w:ascii="Arial Narrow" w:hAnsi="Arial Narrow"/>
                <w:sz w:val="24"/>
                <w:szCs w:val="24"/>
              </w:rPr>
              <w:t>mínimo 50 sacos, cor preta.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9,79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293,70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SACO DESCARTÁVEL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P/</w:t>
            </w:r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 LIXO </w:t>
            </w:r>
            <w:proofErr w:type="gramStart"/>
            <w:r w:rsidRPr="00960F07">
              <w:rPr>
                <w:rFonts w:ascii="Arial Narrow" w:hAnsi="Arial Narrow"/>
                <w:b/>
                <w:sz w:val="24"/>
                <w:szCs w:val="24"/>
              </w:rPr>
              <w:t>30 L</w:t>
            </w:r>
            <w:proofErr w:type="gramEnd"/>
            <w:r w:rsidRPr="00960F07">
              <w:rPr>
                <w:rFonts w:ascii="Arial Narrow" w:hAnsi="Arial Narrow"/>
                <w:b/>
                <w:sz w:val="24"/>
                <w:szCs w:val="24"/>
              </w:rPr>
              <w:t xml:space="preserve"> (ROLO)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contendo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no mínimo 50 sacos, cor preta.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8,19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327,60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960F07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0F07">
              <w:rPr>
                <w:rFonts w:ascii="Arial Narrow" w:hAnsi="Arial Narrow"/>
                <w:b/>
                <w:sz w:val="24"/>
                <w:szCs w:val="24"/>
              </w:rPr>
              <w:t>RODO PLÁSTICO 40 CM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cabo em </w:t>
            </w:r>
            <w:r w:rsidRPr="004B1AE6">
              <w:rPr>
                <w:rFonts w:ascii="Arial Narrow" w:hAnsi="Arial Narrow"/>
                <w:sz w:val="24"/>
                <w:szCs w:val="24"/>
              </w:rPr>
              <w:t>madeira ou alumínio.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7,95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39,75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RODO DE PLÁSTICO 60 CM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cabo em madeira ou </w:t>
            </w:r>
            <w:r w:rsidRPr="004B1AE6">
              <w:rPr>
                <w:rFonts w:ascii="Arial Narrow" w:hAnsi="Arial Narrow"/>
                <w:sz w:val="24"/>
                <w:szCs w:val="24"/>
              </w:rPr>
              <w:t>alumínio.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10,90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54,50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VASSOURA PIAÇAVA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mat</w:t>
            </w:r>
            <w:r>
              <w:rPr>
                <w:rFonts w:ascii="Arial Narrow" w:hAnsi="Arial Narrow"/>
                <w:sz w:val="24"/>
                <w:szCs w:val="24"/>
              </w:rPr>
              <w:t>erial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cerdas: piaçava, material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cabo: madeira ou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aluminio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99,00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VASSOURA DE PELO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30cm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, material cerdas: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pêlo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>material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cabo: madeira ou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aluminio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28,00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TOALHA DE BANHO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materi</w:t>
            </w:r>
            <w:r>
              <w:rPr>
                <w:rFonts w:ascii="Arial Narrow" w:hAnsi="Arial Narrow"/>
                <w:sz w:val="24"/>
                <w:szCs w:val="24"/>
              </w:rPr>
              <w:t>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90% algodão e 10% poliéster, medidas </w:t>
            </w:r>
            <w:r w:rsidRPr="004B1AE6">
              <w:rPr>
                <w:rFonts w:ascii="Arial Narrow" w:hAnsi="Arial Narrow"/>
                <w:sz w:val="24"/>
                <w:szCs w:val="24"/>
              </w:rPr>
              <w:t>mínimas 130cm, largura 75cm</w:t>
            </w:r>
            <w:r>
              <w:rPr>
                <w:rFonts w:ascii="Arial Narrow" w:hAnsi="Arial Narrow"/>
                <w:sz w:val="24"/>
                <w:szCs w:val="24"/>
              </w:rPr>
              <w:t xml:space="preserve">, em cores de tons </w:t>
            </w:r>
            <w:r w:rsidRPr="004B1AE6">
              <w:rPr>
                <w:rFonts w:ascii="Arial Narrow" w:hAnsi="Arial Narrow"/>
                <w:sz w:val="24"/>
                <w:szCs w:val="24"/>
              </w:rPr>
              <w:t>escuros, finalidade: limpeza em geral.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15,90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159,00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TOALHA DE ROSTO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material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90% algodão e 10% poliéster, </w:t>
            </w:r>
            <w:r w:rsidRPr="004B1AE6">
              <w:rPr>
                <w:rFonts w:ascii="Arial Narrow" w:hAnsi="Arial Narrow"/>
                <w:sz w:val="24"/>
                <w:szCs w:val="24"/>
              </w:rPr>
              <w:t>com medidas míni</w:t>
            </w:r>
            <w:r>
              <w:rPr>
                <w:rFonts w:ascii="Arial Narrow" w:hAnsi="Arial Narrow"/>
                <w:sz w:val="24"/>
                <w:szCs w:val="24"/>
              </w:rPr>
              <w:t>mas de 45cm x 80cm, cor branca.</w:t>
            </w:r>
          </w:p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Referência de qualidade: Marca Teka, Santista, Karsten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99,00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TOALHA DESCARTÁVEL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acote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com 2 rolos, folha dupla branca </w:t>
            </w:r>
            <w:r w:rsidRPr="004B1AE6">
              <w:rPr>
                <w:rFonts w:ascii="Arial Narrow" w:hAnsi="Arial Narrow"/>
                <w:sz w:val="24"/>
                <w:szCs w:val="24"/>
              </w:rPr>
              <w:t>pic</w:t>
            </w:r>
            <w:r>
              <w:rPr>
                <w:rFonts w:ascii="Arial Narrow" w:hAnsi="Arial Narrow"/>
                <w:sz w:val="24"/>
                <w:szCs w:val="24"/>
              </w:rPr>
              <w:t>otada, 60 toalhas, 22cm x 20cm.</w:t>
            </w:r>
          </w:p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283C19">
              <w:rPr>
                <w:rFonts w:ascii="Arial Narrow" w:hAnsi="Arial Narrow"/>
                <w:b/>
                <w:sz w:val="24"/>
                <w:szCs w:val="24"/>
              </w:rPr>
              <w:t>Snob</w:t>
            </w:r>
            <w:proofErr w:type="spellEnd"/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560,00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KIT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XICARA DE CAFÉ </w:t>
            </w:r>
            <w:proofErr w:type="gramStart"/>
            <w:r w:rsidRPr="00283C19">
              <w:rPr>
                <w:rFonts w:ascii="Arial Narrow" w:hAnsi="Arial Narrow"/>
                <w:b/>
                <w:sz w:val="24"/>
                <w:szCs w:val="24"/>
              </w:rPr>
              <w:t>50ML</w:t>
            </w:r>
            <w:proofErr w:type="gramEnd"/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 EM PORCELANA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branca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com pires, </w:t>
            </w:r>
            <w:r w:rsidRPr="004B1AE6">
              <w:rPr>
                <w:rFonts w:ascii="Arial Narrow" w:hAnsi="Arial Narrow"/>
                <w:sz w:val="24"/>
                <w:szCs w:val="24"/>
              </w:rPr>
              <w:t>conjunto com 6 unidades.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49,50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247,50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377B">
              <w:rPr>
                <w:rFonts w:ascii="Arial Narrow" w:hAnsi="Arial Narrow"/>
                <w:b/>
                <w:sz w:val="24"/>
                <w:szCs w:val="24"/>
              </w:rPr>
              <w:t>GARRAFA TÉRMICA 1 LITRO COM SERVE JATO (PRESSÃO)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lastRenderedPageBreak/>
              <w:t>revestida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e</w:t>
            </w:r>
            <w:r>
              <w:rPr>
                <w:rFonts w:ascii="Arial Narrow" w:hAnsi="Arial Narrow"/>
                <w:sz w:val="24"/>
                <w:szCs w:val="24"/>
              </w:rPr>
              <w:t xml:space="preserve">m aço INOX fosco, com alça para manuseio, </w:t>
            </w:r>
            <w:r w:rsidRPr="004B1AE6">
              <w:rPr>
                <w:rFonts w:ascii="Arial Narrow" w:hAnsi="Arial Narrow"/>
                <w:sz w:val="24"/>
                <w:szCs w:val="24"/>
              </w:rPr>
              <w:t>ampola de vidro,</w:t>
            </w:r>
            <w:r>
              <w:rPr>
                <w:rFonts w:ascii="Arial Narrow" w:hAnsi="Arial Narrow"/>
                <w:sz w:val="24"/>
                <w:szCs w:val="24"/>
              </w:rPr>
              <w:t xml:space="preserve"> sistema que evita respingos e capacidade mínima para 1 litro.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Referência de qualida</w:t>
            </w:r>
            <w:r>
              <w:rPr>
                <w:rFonts w:ascii="Arial Narrow" w:hAnsi="Arial Narrow"/>
                <w:sz w:val="24"/>
                <w:szCs w:val="24"/>
              </w:rPr>
              <w:t xml:space="preserve">de: Marca Tramontina,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Termolar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B1AE6">
              <w:rPr>
                <w:rFonts w:ascii="Arial Narrow" w:hAnsi="Arial Narrow"/>
                <w:sz w:val="24"/>
                <w:szCs w:val="24"/>
              </w:rPr>
              <w:t>Alladin</w:t>
            </w:r>
            <w:proofErr w:type="spellEnd"/>
            <w:r w:rsidRPr="004B1AE6">
              <w:rPr>
                <w:rFonts w:ascii="Arial Narrow" w:hAnsi="Arial Narrow"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69,80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209,40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GARRAFA TÉRMICA 2 LITROS COM SERVE JATO (PRESSÃO)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revestida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 xml:space="preserve"> e</w:t>
            </w:r>
            <w:r>
              <w:rPr>
                <w:rFonts w:ascii="Arial Narrow" w:hAnsi="Arial Narrow"/>
                <w:sz w:val="24"/>
                <w:szCs w:val="24"/>
              </w:rPr>
              <w:t xml:space="preserve">m aço INOX fosco, com alça para </w:t>
            </w:r>
            <w:r w:rsidRPr="004B1AE6">
              <w:rPr>
                <w:rFonts w:ascii="Arial Narrow" w:hAnsi="Arial Narrow"/>
                <w:sz w:val="24"/>
                <w:szCs w:val="24"/>
              </w:rPr>
              <w:t>manuseio, ampola de vidro</w:t>
            </w:r>
            <w:r>
              <w:rPr>
                <w:rFonts w:ascii="Arial Narrow" w:hAnsi="Arial Narrow"/>
                <w:sz w:val="24"/>
                <w:szCs w:val="24"/>
              </w:rPr>
              <w:t xml:space="preserve">, sistema que evita respingos e </w:t>
            </w:r>
            <w:r w:rsidRPr="004B1AE6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apacidade mínima para 2 litros.</w:t>
            </w:r>
          </w:p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Tramontina, </w:t>
            </w:r>
            <w:proofErr w:type="spellStart"/>
            <w:r w:rsidRPr="00283C19">
              <w:rPr>
                <w:rFonts w:ascii="Arial Narrow" w:hAnsi="Arial Narrow"/>
                <w:b/>
                <w:sz w:val="24"/>
                <w:szCs w:val="24"/>
              </w:rPr>
              <w:t>Termolar</w:t>
            </w:r>
            <w:proofErr w:type="spellEnd"/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283C19">
              <w:rPr>
                <w:rFonts w:ascii="Arial Narrow" w:hAnsi="Arial Narrow"/>
                <w:b/>
                <w:sz w:val="24"/>
                <w:szCs w:val="24"/>
              </w:rPr>
              <w:t>Alladin</w:t>
            </w:r>
            <w:proofErr w:type="spellEnd"/>
            <w:r w:rsidRPr="00283C19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98,00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196,00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ESCOVA DE LIMPEZA GERAL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material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do </w:t>
            </w:r>
            <w:r w:rsidRPr="004B1AE6">
              <w:rPr>
                <w:rFonts w:ascii="Arial Narrow" w:hAnsi="Arial Narrow"/>
                <w:sz w:val="24"/>
                <w:szCs w:val="24"/>
              </w:rPr>
              <w:t>cor</w:t>
            </w:r>
            <w:r>
              <w:rPr>
                <w:rFonts w:ascii="Arial Narrow" w:hAnsi="Arial Narrow"/>
                <w:sz w:val="24"/>
                <w:szCs w:val="24"/>
              </w:rPr>
              <w:t xml:space="preserve">po: madeira, </w:t>
            </w:r>
            <w:r w:rsidRPr="004B1AE6">
              <w:rPr>
                <w:rFonts w:ascii="Arial Narrow" w:hAnsi="Arial Narrow"/>
                <w:sz w:val="24"/>
                <w:szCs w:val="24"/>
              </w:rPr>
              <w:t>material d</w:t>
            </w:r>
            <w:r>
              <w:rPr>
                <w:rFonts w:ascii="Arial Narrow" w:hAnsi="Arial Narrow"/>
                <w:sz w:val="24"/>
                <w:szCs w:val="24"/>
              </w:rPr>
              <w:t>as cerdas: nylon.</w:t>
            </w:r>
          </w:p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Referência de qualidade: Marca Condor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2,69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13,45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CX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ÁGUA MINERAL (COPOS 200 ML)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caixa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com 48 copos.</w:t>
            </w:r>
          </w:p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Referência de qualidade: Marca Campinho, Pedra Azul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25,90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1.036,00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283C19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3C19">
              <w:rPr>
                <w:rFonts w:ascii="Arial Narrow" w:hAnsi="Arial Narrow"/>
                <w:b/>
                <w:sz w:val="24"/>
                <w:szCs w:val="24"/>
              </w:rPr>
              <w:t>POLPA DE FRUTA SABOR MORANGO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B1AE6">
              <w:rPr>
                <w:rFonts w:ascii="Arial Narrow" w:hAnsi="Arial Narrow"/>
                <w:sz w:val="24"/>
                <w:szCs w:val="24"/>
              </w:rPr>
              <w:t>concentrado</w:t>
            </w:r>
            <w:proofErr w:type="gramEnd"/>
            <w:r w:rsidRPr="004B1AE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sem adição de sacarose, </w:t>
            </w:r>
            <w:r w:rsidRPr="004B1AE6">
              <w:rPr>
                <w:rFonts w:ascii="Arial Narrow" w:hAnsi="Arial Narrow"/>
                <w:sz w:val="24"/>
                <w:szCs w:val="24"/>
              </w:rPr>
              <w:t>pre</w:t>
            </w:r>
            <w:r>
              <w:rPr>
                <w:rFonts w:ascii="Arial Narrow" w:hAnsi="Arial Narrow"/>
                <w:sz w:val="24"/>
                <w:szCs w:val="24"/>
              </w:rPr>
              <w:t xml:space="preserve">parado com frutas sãs, limpas e </w:t>
            </w:r>
            <w:r w:rsidRPr="004B1AE6">
              <w:rPr>
                <w:rFonts w:ascii="Arial Narrow" w:hAnsi="Arial Narrow"/>
                <w:sz w:val="24"/>
                <w:szCs w:val="24"/>
              </w:rPr>
              <w:t>isentas de parasitas e de de</w:t>
            </w:r>
            <w:r>
              <w:rPr>
                <w:rFonts w:ascii="Arial Narrow" w:hAnsi="Arial Narrow"/>
                <w:sz w:val="24"/>
                <w:szCs w:val="24"/>
              </w:rPr>
              <w:t xml:space="preserve">tritos animais ou vegetais, não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conter fragmento</w:t>
            </w:r>
            <w:r>
              <w:rPr>
                <w:rFonts w:ascii="Arial Narrow" w:hAnsi="Arial Narrow"/>
                <w:sz w:val="24"/>
                <w:szCs w:val="24"/>
              </w:rPr>
              <w:t xml:space="preserve">s das partes não comestíveis da </w:t>
            </w:r>
            <w:r w:rsidRPr="004B1AE6">
              <w:rPr>
                <w:rFonts w:ascii="Arial Narrow" w:hAnsi="Arial Narrow"/>
                <w:sz w:val="24"/>
                <w:szCs w:val="24"/>
              </w:rPr>
              <w:t>fruta, nem substâncias est</w:t>
            </w:r>
            <w:r>
              <w:rPr>
                <w:rFonts w:ascii="Arial Narrow" w:hAnsi="Arial Narrow"/>
                <w:sz w:val="24"/>
                <w:szCs w:val="24"/>
              </w:rPr>
              <w:t xml:space="preserve">ranhas à sua composição normal,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vir devidamente empacotado em</w:t>
            </w:r>
            <w:r>
              <w:rPr>
                <w:rFonts w:ascii="Arial Narrow" w:hAnsi="Arial Narrow"/>
                <w:sz w:val="24"/>
                <w:szCs w:val="24"/>
              </w:rPr>
              <w:t xml:space="preserve"> embalagem própria,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devendo conter data de validade.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13,60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952,00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POLPA DE FRUTA SABOR ACEROLA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concentrado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sem </w:t>
            </w:r>
            <w:r w:rsidRPr="004B1AE6">
              <w:rPr>
                <w:rFonts w:ascii="Arial Narrow" w:hAnsi="Arial Narrow"/>
                <w:sz w:val="24"/>
                <w:szCs w:val="24"/>
              </w:rPr>
              <w:t>adição de sacarose, pre</w:t>
            </w:r>
            <w:r>
              <w:rPr>
                <w:rFonts w:ascii="Arial Narrow" w:hAnsi="Arial Narrow"/>
                <w:sz w:val="24"/>
                <w:szCs w:val="24"/>
              </w:rPr>
              <w:t xml:space="preserve">parado com frutas sãs, limpas e </w:t>
            </w:r>
            <w:r w:rsidRPr="004B1AE6">
              <w:rPr>
                <w:rFonts w:ascii="Arial Narrow" w:hAnsi="Arial Narrow"/>
                <w:sz w:val="24"/>
                <w:szCs w:val="24"/>
              </w:rPr>
              <w:t>isentas de parasitas e de de</w:t>
            </w:r>
            <w:r>
              <w:rPr>
                <w:rFonts w:ascii="Arial Narrow" w:hAnsi="Arial Narrow"/>
                <w:sz w:val="24"/>
                <w:szCs w:val="24"/>
              </w:rPr>
              <w:t xml:space="preserve">tritos animais ou vegetais, não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conter fragmentos das par</w:t>
            </w:r>
            <w:r>
              <w:rPr>
                <w:rFonts w:ascii="Arial Narrow" w:hAnsi="Arial Narrow"/>
                <w:sz w:val="24"/>
                <w:szCs w:val="24"/>
              </w:rPr>
              <w:t xml:space="preserve">tes não comestíveis da </w:t>
            </w:r>
            <w:r w:rsidRPr="004B1AE6">
              <w:rPr>
                <w:rFonts w:ascii="Arial Narrow" w:hAnsi="Arial Narrow"/>
                <w:sz w:val="24"/>
                <w:szCs w:val="24"/>
              </w:rPr>
              <w:t>fruta, nem substâncias est</w:t>
            </w:r>
            <w:r>
              <w:rPr>
                <w:rFonts w:ascii="Arial Narrow" w:hAnsi="Arial Narrow"/>
                <w:sz w:val="24"/>
                <w:szCs w:val="24"/>
              </w:rPr>
              <w:t xml:space="preserve">ranhas à sua composição normal,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vir devidamente e</w:t>
            </w:r>
            <w:r>
              <w:rPr>
                <w:rFonts w:ascii="Arial Narrow" w:hAnsi="Arial Narrow"/>
                <w:sz w:val="24"/>
                <w:szCs w:val="24"/>
              </w:rPr>
              <w:t xml:space="preserve">mpacotado em embalagem própria,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devendo conter data de validade.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13,60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816,00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POLPA DE FRUTA SABOR GRAVIOLA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concentrado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sem </w:t>
            </w:r>
            <w:r w:rsidRPr="004B1AE6">
              <w:rPr>
                <w:rFonts w:ascii="Arial Narrow" w:hAnsi="Arial Narrow"/>
                <w:sz w:val="24"/>
                <w:szCs w:val="24"/>
              </w:rPr>
              <w:t>adição de sacarose, pre</w:t>
            </w:r>
            <w:r>
              <w:rPr>
                <w:rFonts w:ascii="Arial Narrow" w:hAnsi="Arial Narrow"/>
                <w:sz w:val="24"/>
                <w:szCs w:val="24"/>
              </w:rPr>
              <w:t xml:space="preserve">parado com frutas sãs, limpas e </w:t>
            </w:r>
            <w:r w:rsidRPr="004B1AE6">
              <w:rPr>
                <w:rFonts w:ascii="Arial Narrow" w:hAnsi="Arial Narrow"/>
                <w:sz w:val="24"/>
                <w:szCs w:val="24"/>
              </w:rPr>
              <w:t>isentas de parasitas e de de</w:t>
            </w:r>
            <w:r>
              <w:rPr>
                <w:rFonts w:ascii="Arial Narrow" w:hAnsi="Arial Narrow"/>
                <w:sz w:val="24"/>
                <w:szCs w:val="24"/>
              </w:rPr>
              <w:t xml:space="preserve">tritos animais ou vegetais, não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conter fragmento</w:t>
            </w:r>
            <w:r>
              <w:rPr>
                <w:rFonts w:ascii="Arial Narrow" w:hAnsi="Arial Narrow"/>
                <w:sz w:val="24"/>
                <w:szCs w:val="24"/>
              </w:rPr>
              <w:t xml:space="preserve">s das partes não comestíveis da </w:t>
            </w:r>
            <w:r w:rsidRPr="004B1AE6">
              <w:rPr>
                <w:rFonts w:ascii="Arial Narrow" w:hAnsi="Arial Narrow"/>
                <w:sz w:val="24"/>
                <w:szCs w:val="24"/>
              </w:rPr>
              <w:t>fruta, nem substâncias est</w:t>
            </w:r>
            <w:r>
              <w:rPr>
                <w:rFonts w:ascii="Arial Narrow" w:hAnsi="Arial Narrow"/>
                <w:sz w:val="24"/>
                <w:szCs w:val="24"/>
              </w:rPr>
              <w:t xml:space="preserve">ranhas à sua composição normal,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vir devidamente empacotad</w:t>
            </w:r>
            <w:r>
              <w:rPr>
                <w:rFonts w:ascii="Arial Narrow" w:hAnsi="Arial Narrow"/>
                <w:sz w:val="24"/>
                <w:szCs w:val="24"/>
              </w:rPr>
              <w:t xml:space="preserve">o em embalagem própria,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devendo conter data de validade.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13,60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816,00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POLPA DE FRUTA SABOR ABACAXI</w:t>
            </w:r>
          </w:p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concentrado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sem </w:t>
            </w:r>
            <w:r w:rsidRPr="004B1AE6">
              <w:rPr>
                <w:rFonts w:ascii="Arial Narrow" w:hAnsi="Arial Narrow"/>
                <w:sz w:val="24"/>
                <w:szCs w:val="24"/>
              </w:rPr>
              <w:t>adição de sacarose, pre</w:t>
            </w:r>
            <w:r>
              <w:rPr>
                <w:rFonts w:ascii="Arial Narrow" w:hAnsi="Arial Narrow"/>
                <w:sz w:val="24"/>
                <w:szCs w:val="24"/>
              </w:rPr>
              <w:t xml:space="preserve">parado com frutas sãs, limpas e </w:t>
            </w:r>
            <w:r w:rsidRPr="004B1AE6">
              <w:rPr>
                <w:rFonts w:ascii="Arial Narrow" w:hAnsi="Arial Narrow"/>
                <w:sz w:val="24"/>
                <w:szCs w:val="24"/>
              </w:rPr>
              <w:t>isentas de parasitas e de de</w:t>
            </w:r>
            <w:r>
              <w:rPr>
                <w:rFonts w:ascii="Arial Narrow" w:hAnsi="Arial Narrow"/>
                <w:sz w:val="24"/>
                <w:szCs w:val="24"/>
              </w:rPr>
              <w:t xml:space="preserve">tritos animais ou vegetais, não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 conter fragmentos das partes n</w:t>
            </w:r>
            <w:r>
              <w:rPr>
                <w:rFonts w:ascii="Arial Narrow" w:hAnsi="Arial Narrow"/>
                <w:sz w:val="24"/>
                <w:szCs w:val="24"/>
              </w:rPr>
              <w:t xml:space="preserve">ão comestíveis da </w:t>
            </w:r>
            <w:r w:rsidRPr="004B1AE6">
              <w:rPr>
                <w:rFonts w:ascii="Arial Narrow" w:hAnsi="Arial Narrow"/>
                <w:sz w:val="24"/>
                <w:szCs w:val="24"/>
              </w:rPr>
              <w:t>fruta, nem substâncias est</w:t>
            </w:r>
            <w:r>
              <w:rPr>
                <w:rFonts w:ascii="Arial Narrow" w:hAnsi="Arial Narrow"/>
                <w:sz w:val="24"/>
                <w:szCs w:val="24"/>
              </w:rPr>
              <w:t xml:space="preserve">ranhas à sua composição normal, </w:t>
            </w:r>
            <w:r w:rsidRPr="004B1AE6">
              <w:rPr>
                <w:rFonts w:ascii="Arial Narrow" w:hAnsi="Arial Narrow"/>
                <w:sz w:val="24"/>
                <w:szCs w:val="24"/>
              </w:rPr>
              <w:t xml:space="preserve">deve vir </w:t>
            </w:r>
            <w:r w:rsidRPr="004B1AE6">
              <w:rPr>
                <w:rFonts w:ascii="Arial Narrow" w:hAnsi="Arial Narrow"/>
                <w:sz w:val="24"/>
                <w:szCs w:val="24"/>
              </w:rPr>
              <w:lastRenderedPageBreak/>
              <w:t>devidamente e</w:t>
            </w:r>
            <w:r>
              <w:rPr>
                <w:rFonts w:ascii="Arial Narrow" w:hAnsi="Arial Narrow"/>
                <w:sz w:val="24"/>
                <w:szCs w:val="24"/>
              </w:rPr>
              <w:t xml:space="preserve">mpacotado em embalagem própria, </w:t>
            </w:r>
            <w:r w:rsidRPr="004B1AE6">
              <w:rPr>
                <w:rFonts w:ascii="Arial Narrow" w:hAnsi="Arial Narrow"/>
                <w:sz w:val="24"/>
                <w:szCs w:val="24"/>
              </w:rPr>
              <w:t>devendo conter data de validade.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13,60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816,00</w:t>
            </w:r>
          </w:p>
        </w:tc>
      </w:tr>
      <w:tr w:rsidR="00026D07" w:rsidRPr="00026D07" w:rsidTr="008700F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D0678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26D07" w:rsidRPr="004B1AE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E6">
              <w:rPr>
                <w:rFonts w:ascii="Arial Narrow" w:hAnsi="Arial Narrow"/>
                <w:sz w:val="24"/>
                <w:szCs w:val="24"/>
              </w:rPr>
              <w:t>UND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B3651A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>POTE PARA ALIMENTOS</w:t>
            </w:r>
          </w:p>
          <w:p w:rsidR="00026D07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material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plástico translucido, </w:t>
            </w:r>
            <w:r w:rsidRPr="004B1AE6">
              <w:rPr>
                <w:rFonts w:ascii="Arial Narrow" w:hAnsi="Arial Narrow"/>
                <w:sz w:val="24"/>
                <w:szCs w:val="24"/>
              </w:rPr>
              <w:t>formato retangular, com tampa, capacida</w:t>
            </w:r>
            <w:r>
              <w:rPr>
                <w:rFonts w:ascii="Arial Narrow" w:hAnsi="Arial Narrow"/>
                <w:sz w:val="24"/>
                <w:szCs w:val="24"/>
              </w:rPr>
              <w:t>de para no mínimo 12 litros.</w:t>
            </w:r>
          </w:p>
          <w:p w:rsidR="00026D07" w:rsidRPr="00B3651A" w:rsidRDefault="00026D07" w:rsidP="00D400DF">
            <w:pPr>
              <w:pStyle w:val="SemEspaamen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3651A">
              <w:rPr>
                <w:rFonts w:ascii="Arial Narrow" w:hAnsi="Arial Narrow"/>
                <w:b/>
                <w:sz w:val="24"/>
                <w:szCs w:val="24"/>
              </w:rPr>
              <w:t xml:space="preserve">Referência de Qualidade: Marca </w:t>
            </w:r>
            <w:proofErr w:type="spellStart"/>
            <w:r w:rsidRPr="00B3651A">
              <w:rPr>
                <w:rFonts w:ascii="Arial Narrow" w:hAnsi="Arial Narrow"/>
                <w:b/>
                <w:sz w:val="24"/>
                <w:szCs w:val="24"/>
              </w:rPr>
              <w:t>Plasútil</w:t>
            </w:r>
            <w:proofErr w:type="spellEnd"/>
            <w:r w:rsidRPr="00B3651A">
              <w:rPr>
                <w:rFonts w:ascii="Arial Narrow" w:hAnsi="Arial Narrow"/>
                <w:b/>
                <w:sz w:val="24"/>
                <w:szCs w:val="24"/>
              </w:rPr>
              <w:t xml:space="preserve"> ou semelhante.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4B1AE6" w:rsidRDefault="00026D07" w:rsidP="00D400DF">
            <w:pPr>
              <w:pStyle w:val="SemEspaamen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16,90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7" w:rsidRPr="00026D07" w:rsidRDefault="00026D07" w:rsidP="00D400DF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color w:val="FF0000"/>
                <w:sz w:val="24"/>
                <w:szCs w:val="24"/>
              </w:rPr>
              <w:t>33,80</w:t>
            </w:r>
          </w:p>
        </w:tc>
      </w:tr>
      <w:tr w:rsidR="00026D07" w:rsidRPr="00B3651A" w:rsidTr="008700F2">
        <w:trPr>
          <w:jc w:val="center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7" w:rsidRPr="007E031D" w:rsidRDefault="00026D07" w:rsidP="00D400DF">
            <w:pPr>
              <w:spacing w:after="0"/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E031D">
              <w:rPr>
                <w:rFonts w:ascii="Arial Narrow" w:hAnsi="Arial Narrow"/>
                <w:b/>
                <w:sz w:val="24"/>
                <w:szCs w:val="24"/>
              </w:rPr>
              <w:t>Total Geral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7" w:rsidRPr="00026D07" w:rsidRDefault="00026D07" w:rsidP="00D400DF">
            <w:pPr>
              <w:spacing w:after="0"/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26D07">
              <w:rPr>
                <w:rFonts w:ascii="Arial Narrow" w:hAnsi="Arial Narrow"/>
                <w:b/>
                <w:color w:val="FF0000"/>
                <w:sz w:val="24"/>
                <w:szCs w:val="24"/>
              </w:rPr>
              <w:t>R$ 21.106,38</w:t>
            </w:r>
          </w:p>
        </w:tc>
      </w:tr>
    </w:tbl>
    <w:p w:rsidR="00026D07" w:rsidRPr="007E031D" w:rsidRDefault="00026D07" w:rsidP="00026D07">
      <w:pPr>
        <w:tabs>
          <w:tab w:val="left" w:pos="30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proofErr w:type="gramStart"/>
      <w:r w:rsidRPr="007E031D">
        <w:rPr>
          <w:rFonts w:ascii="Arial Narrow" w:hAnsi="Arial Narrow"/>
          <w:sz w:val="24"/>
          <w:szCs w:val="24"/>
        </w:rPr>
        <w:t>.....................</w:t>
      </w:r>
      <w:proofErr w:type="gramEnd"/>
      <w:r w:rsidRPr="007E031D">
        <w:rPr>
          <w:rFonts w:ascii="Arial Narrow" w:hAnsi="Arial Narrow"/>
          <w:sz w:val="24"/>
          <w:szCs w:val="24"/>
        </w:rPr>
        <w:t>, em.........de........................de 2018.</w:t>
      </w:r>
    </w:p>
    <w:p w:rsidR="0068469E" w:rsidRPr="00026D07" w:rsidRDefault="00026D07" w:rsidP="00026D07">
      <w:pPr>
        <w:tabs>
          <w:tab w:val="left" w:pos="0"/>
        </w:tabs>
        <w:jc w:val="center"/>
      </w:pPr>
      <w:r w:rsidRPr="007E031D">
        <w:rPr>
          <w:rFonts w:ascii="Arial Narrow" w:hAnsi="Arial Narrow"/>
          <w:sz w:val="24"/>
          <w:szCs w:val="24"/>
        </w:rPr>
        <w:t>______________________________________</w:t>
      </w:r>
      <w:r>
        <w:rPr>
          <w:rFonts w:ascii="Arial Narrow" w:hAnsi="Arial Narrow"/>
          <w:sz w:val="24"/>
          <w:szCs w:val="24"/>
        </w:rPr>
        <w:br/>
      </w:r>
      <w:r w:rsidRPr="007E031D">
        <w:rPr>
          <w:rFonts w:ascii="Arial Narrow" w:hAnsi="Arial Narrow"/>
          <w:sz w:val="24"/>
          <w:szCs w:val="24"/>
        </w:rPr>
        <w:t>Carimbo e assinatura do Licitante</w:t>
      </w:r>
    </w:p>
    <w:sectPr w:rsidR="0068469E" w:rsidRPr="00026D07" w:rsidSect="00C80F30">
      <w:headerReference w:type="default" r:id="rId8"/>
      <w:footerReference w:type="even" r:id="rId9"/>
      <w:pgSz w:w="11906" w:h="16838" w:code="9"/>
      <w:pgMar w:top="851" w:right="1133" w:bottom="0" w:left="1701" w:header="56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8F" w:rsidRDefault="0063258F" w:rsidP="00E675F8">
      <w:pPr>
        <w:spacing w:after="0" w:line="240" w:lineRule="auto"/>
      </w:pPr>
      <w:r>
        <w:separator/>
      </w:r>
    </w:p>
  </w:endnote>
  <w:endnote w:type="continuationSeparator" w:id="0">
    <w:p w:rsidR="0063258F" w:rsidRDefault="0063258F" w:rsidP="00E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96" w:rsidRDefault="00375796" w:rsidP="0037579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8F" w:rsidRDefault="0063258F" w:rsidP="00E675F8">
      <w:pPr>
        <w:spacing w:after="0" w:line="240" w:lineRule="auto"/>
      </w:pPr>
      <w:r>
        <w:separator/>
      </w:r>
    </w:p>
  </w:footnote>
  <w:footnote w:type="continuationSeparator" w:id="0">
    <w:p w:rsidR="0063258F" w:rsidRDefault="0063258F" w:rsidP="00E6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8" w:rsidRPr="00C80F30" w:rsidRDefault="00C80F30" w:rsidP="00C80F30">
    <w:pPr>
      <w:pStyle w:val="Cabealho"/>
      <w:ind w:hanging="1134"/>
      <w:rPr>
        <w:rFonts w:ascii="Arial Narrow" w:hAnsi="Arial Narrow"/>
        <w:b/>
        <w:color w:val="FF0000"/>
        <w:sz w:val="48"/>
      </w:rPr>
    </w:pPr>
    <w:r w:rsidRPr="00C80F30">
      <w:rPr>
        <w:rFonts w:ascii="Arial Narrow" w:hAnsi="Arial Narrow"/>
        <w:b/>
        <w:noProof/>
        <w:color w:val="FF0000"/>
        <w:sz w:val="48"/>
        <w:lang w:eastAsia="pt-BR"/>
      </w:rPr>
      <w:t>TIMBRE DA LICITANTE</w:t>
    </w:r>
  </w:p>
  <w:p w:rsidR="00E675F8" w:rsidRDefault="00E675F8" w:rsidP="0037579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8"/>
    <w:rsid w:val="000076A1"/>
    <w:rsid w:val="000115BA"/>
    <w:rsid w:val="00024D32"/>
    <w:rsid w:val="000269E1"/>
    <w:rsid w:val="00026D07"/>
    <w:rsid w:val="00034A01"/>
    <w:rsid w:val="00040379"/>
    <w:rsid w:val="00062CCE"/>
    <w:rsid w:val="000844AE"/>
    <w:rsid w:val="000D4723"/>
    <w:rsid w:val="00102FA4"/>
    <w:rsid w:val="001307BD"/>
    <w:rsid w:val="00151BF4"/>
    <w:rsid w:val="001921AD"/>
    <w:rsid w:val="001A0185"/>
    <w:rsid w:val="001B1438"/>
    <w:rsid w:val="001D3175"/>
    <w:rsid w:val="001E600C"/>
    <w:rsid w:val="001F2C3C"/>
    <w:rsid w:val="001F3891"/>
    <w:rsid w:val="002316AC"/>
    <w:rsid w:val="00240719"/>
    <w:rsid w:val="002F0BDB"/>
    <w:rsid w:val="00353E4B"/>
    <w:rsid w:val="00375796"/>
    <w:rsid w:val="003779A9"/>
    <w:rsid w:val="00380DEE"/>
    <w:rsid w:val="00395163"/>
    <w:rsid w:val="003955AF"/>
    <w:rsid w:val="003A219D"/>
    <w:rsid w:val="003B6C71"/>
    <w:rsid w:val="003E3E9D"/>
    <w:rsid w:val="0047506B"/>
    <w:rsid w:val="004800D2"/>
    <w:rsid w:val="004B17D7"/>
    <w:rsid w:val="004F3C43"/>
    <w:rsid w:val="00506EC0"/>
    <w:rsid w:val="00510B0A"/>
    <w:rsid w:val="00517FC1"/>
    <w:rsid w:val="005867D4"/>
    <w:rsid w:val="005910C8"/>
    <w:rsid w:val="005A6E8E"/>
    <w:rsid w:val="005B1556"/>
    <w:rsid w:val="005B3217"/>
    <w:rsid w:val="005B3FAA"/>
    <w:rsid w:val="005D1EA2"/>
    <w:rsid w:val="00620720"/>
    <w:rsid w:val="00626E5B"/>
    <w:rsid w:val="0063258F"/>
    <w:rsid w:val="006444FE"/>
    <w:rsid w:val="00671D8D"/>
    <w:rsid w:val="0068030C"/>
    <w:rsid w:val="0068469E"/>
    <w:rsid w:val="006A5DDC"/>
    <w:rsid w:val="006E76D0"/>
    <w:rsid w:val="006F6949"/>
    <w:rsid w:val="00702C42"/>
    <w:rsid w:val="007315D5"/>
    <w:rsid w:val="00755641"/>
    <w:rsid w:val="007A6BA7"/>
    <w:rsid w:val="007E6871"/>
    <w:rsid w:val="007F1F3C"/>
    <w:rsid w:val="00862FF9"/>
    <w:rsid w:val="008700F2"/>
    <w:rsid w:val="00880DB1"/>
    <w:rsid w:val="008B3920"/>
    <w:rsid w:val="008C0723"/>
    <w:rsid w:val="008C478A"/>
    <w:rsid w:val="008C6B47"/>
    <w:rsid w:val="008E7FAE"/>
    <w:rsid w:val="00943629"/>
    <w:rsid w:val="009A206A"/>
    <w:rsid w:val="009B62A3"/>
    <w:rsid w:val="009E59BE"/>
    <w:rsid w:val="009F59F0"/>
    <w:rsid w:val="00A41373"/>
    <w:rsid w:val="00A42894"/>
    <w:rsid w:val="00A55F2C"/>
    <w:rsid w:val="00A663DA"/>
    <w:rsid w:val="00A82EF1"/>
    <w:rsid w:val="00A96E2C"/>
    <w:rsid w:val="00AE6B04"/>
    <w:rsid w:val="00B0734E"/>
    <w:rsid w:val="00B223DE"/>
    <w:rsid w:val="00B32D49"/>
    <w:rsid w:val="00B40DDE"/>
    <w:rsid w:val="00B75810"/>
    <w:rsid w:val="00BC4E30"/>
    <w:rsid w:val="00C26400"/>
    <w:rsid w:val="00C42495"/>
    <w:rsid w:val="00C73F4B"/>
    <w:rsid w:val="00C80F30"/>
    <w:rsid w:val="00C91194"/>
    <w:rsid w:val="00CD45E5"/>
    <w:rsid w:val="00D06787"/>
    <w:rsid w:val="00D112E0"/>
    <w:rsid w:val="00D24509"/>
    <w:rsid w:val="00D34BA6"/>
    <w:rsid w:val="00D91009"/>
    <w:rsid w:val="00D928A0"/>
    <w:rsid w:val="00D931B8"/>
    <w:rsid w:val="00DE4377"/>
    <w:rsid w:val="00E32791"/>
    <w:rsid w:val="00E60755"/>
    <w:rsid w:val="00E675F8"/>
    <w:rsid w:val="00E701DB"/>
    <w:rsid w:val="00E8313E"/>
    <w:rsid w:val="00EA6213"/>
    <w:rsid w:val="00ED2FAD"/>
    <w:rsid w:val="00F22281"/>
    <w:rsid w:val="00F26057"/>
    <w:rsid w:val="00F90409"/>
    <w:rsid w:val="00F92ABE"/>
    <w:rsid w:val="00FB13BD"/>
    <w:rsid w:val="00FC4C25"/>
    <w:rsid w:val="00FC7348"/>
    <w:rsid w:val="00FC7612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8"/>
  </w:style>
  <w:style w:type="paragraph" w:styleId="Rodap">
    <w:name w:val="footer"/>
    <w:basedOn w:val="Normal"/>
    <w:link w:val="Rodap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8"/>
  </w:style>
  <w:style w:type="paragraph" w:styleId="Textodebalo">
    <w:name w:val="Balloon Text"/>
    <w:basedOn w:val="Normal"/>
    <w:link w:val="TextodebaloChar"/>
    <w:uiPriority w:val="99"/>
    <w:semiHidden/>
    <w:unhideWhenUsed/>
    <w:rsid w:val="00E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75F8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675F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675F8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3955AF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FC4C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FC4C25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8"/>
  </w:style>
  <w:style w:type="paragraph" w:styleId="Rodap">
    <w:name w:val="footer"/>
    <w:basedOn w:val="Normal"/>
    <w:link w:val="RodapChar"/>
    <w:uiPriority w:val="99"/>
    <w:unhideWhenUsed/>
    <w:rsid w:val="00E6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8"/>
  </w:style>
  <w:style w:type="paragraph" w:styleId="Textodebalo">
    <w:name w:val="Balloon Text"/>
    <w:basedOn w:val="Normal"/>
    <w:link w:val="TextodebaloChar"/>
    <w:uiPriority w:val="99"/>
    <w:semiHidden/>
    <w:unhideWhenUsed/>
    <w:rsid w:val="00E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75F8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675F8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E675F8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3955AF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FC4C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FC4C2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A0D0-6B89-45CC-BC7E-2E814FB0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1688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Alisson</cp:lastModifiedBy>
  <cp:revision>6</cp:revision>
  <cp:lastPrinted>2018-02-05T17:54:00Z</cp:lastPrinted>
  <dcterms:created xsi:type="dcterms:W3CDTF">2018-03-01T21:07:00Z</dcterms:created>
  <dcterms:modified xsi:type="dcterms:W3CDTF">2018-03-07T20:08:00Z</dcterms:modified>
</cp:coreProperties>
</file>